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17A99" w14:textId="4F7A9EBC" w:rsidR="0054030B" w:rsidRPr="00276F20" w:rsidRDefault="0054030B" w:rsidP="0054030B">
      <w:pPr>
        <w:pStyle w:val="3GPPHeader"/>
        <w:spacing w:after="60"/>
        <w:rPr>
          <w:sz w:val="32"/>
          <w:szCs w:val="32"/>
          <w:highlight w:val="yellow"/>
        </w:rPr>
      </w:pPr>
      <w:bookmarkStart w:id="0" w:name="_Hlk487029736"/>
      <w:bookmarkEnd w:id="0"/>
      <w:r w:rsidRPr="00276F20">
        <w:t>3GPP TSG-RAN WG4 Meeting #</w:t>
      </w:r>
      <w:r>
        <w:t>102</w:t>
      </w:r>
      <w:r w:rsidRPr="00276F20">
        <w:t>-e</w:t>
      </w:r>
      <w:r w:rsidRPr="00276F20">
        <w:tab/>
      </w:r>
      <w:r w:rsidRPr="00910429">
        <w:rPr>
          <w:szCs w:val="24"/>
        </w:rPr>
        <w:t>R4-2</w:t>
      </w:r>
      <w:r>
        <w:rPr>
          <w:szCs w:val="24"/>
        </w:rPr>
        <w:t>2</w:t>
      </w:r>
      <w:r w:rsidR="00961618">
        <w:rPr>
          <w:szCs w:val="24"/>
        </w:rPr>
        <w:t>05427</w:t>
      </w:r>
    </w:p>
    <w:p w14:paraId="5248F096" w14:textId="2CC0121E" w:rsidR="0054030B" w:rsidRPr="00276F20" w:rsidRDefault="0054030B" w:rsidP="0054030B">
      <w:pPr>
        <w:pStyle w:val="3GPPHeader"/>
      </w:pPr>
      <w:bookmarkStart w:id="1" w:name="OLE_LINK3"/>
      <w:bookmarkStart w:id="2" w:name="OLE_LINK4"/>
      <w:r w:rsidRPr="00276F20">
        <w:t xml:space="preserve">Electronic Meeting, </w:t>
      </w:r>
      <w:r>
        <w:t>21</w:t>
      </w:r>
      <w:r w:rsidRPr="003422AE">
        <w:t xml:space="preserve"> </w:t>
      </w:r>
      <w:r>
        <w:t>Feb.</w:t>
      </w:r>
      <w:r w:rsidRPr="003422AE">
        <w:t xml:space="preserve"> – </w:t>
      </w:r>
      <w:r>
        <w:t>3rd</w:t>
      </w:r>
      <w:r w:rsidRPr="003422AE">
        <w:t xml:space="preserve"> </w:t>
      </w:r>
      <w:r>
        <w:t>Mar.</w:t>
      </w:r>
      <w:r w:rsidRPr="003422AE">
        <w:t xml:space="preserve"> 202</w:t>
      </w:r>
      <w:r>
        <w:t>2</w:t>
      </w:r>
    </w:p>
    <w:bookmarkEnd w:id="1"/>
    <w:bookmarkEnd w:id="2"/>
    <w:p w14:paraId="53427C63" w14:textId="77777777" w:rsidR="0054030B" w:rsidRPr="00B42E8B" w:rsidRDefault="0054030B" w:rsidP="0054030B">
      <w:pPr>
        <w:pStyle w:val="3GPPHeader"/>
      </w:pPr>
    </w:p>
    <w:p w14:paraId="38AAD043" w14:textId="42547CB9" w:rsidR="0054030B" w:rsidRPr="00B42E8B" w:rsidRDefault="0054030B" w:rsidP="0054030B">
      <w:pPr>
        <w:pStyle w:val="3GPPHeader"/>
        <w:rPr>
          <w:sz w:val="22"/>
        </w:rPr>
      </w:pPr>
      <w:r w:rsidRPr="00B42E8B">
        <w:rPr>
          <w:sz w:val="22"/>
        </w:rPr>
        <w:t>Agenda Item:</w:t>
      </w:r>
      <w:r w:rsidRPr="00B42E8B">
        <w:rPr>
          <w:sz w:val="22"/>
        </w:rPr>
        <w:tab/>
      </w:r>
      <w:r>
        <w:rPr>
          <w:sz w:val="22"/>
        </w:rPr>
        <w:t>10.19.4.2.</w:t>
      </w:r>
      <w:r w:rsidR="0009798E">
        <w:rPr>
          <w:sz w:val="22"/>
        </w:rPr>
        <w:t>2</w:t>
      </w:r>
    </w:p>
    <w:p w14:paraId="0C045C35" w14:textId="77777777" w:rsidR="0054030B" w:rsidRPr="00B42E8B" w:rsidRDefault="0054030B" w:rsidP="0054030B">
      <w:pPr>
        <w:pStyle w:val="3GPPHeader"/>
        <w:rPr>
          <w:sz w:val="22"/>
        </w:rPr>
      </w:pPr>
      <w:r w:rsidRPr="00B42E8B">
        <w:rPr>
          <w:sz w:val="22"/>
        </w:rPr>
        <w:t>Source:</w:t>
      </w:r>
      <w:r w:rsidRPr="00B42E8B">
        <w:rPr>
          <w:sz w:val="22"/>
        </w:rPr>
        <w:tab/>
        <w:t>Ericsson</w:t>
      </w:r>
    </w:p>
    <w:p w14:paraId="1E5203C5" w14:textId="42CA01FB" w:rsidR="0054030B" w:rsidRPr="00B42E8B" w:rsidRDefault="0054030B" w:rsidP="0054030B">
      <w:pPr>
        <w:pStyle w:val="3GPPHeader"/>
        <w:rPr>
          <w:sz w:val="22"/>
        </w:rPr>
      </w:pPr>
      <w:r w:rsidRPr="00B42E8B">
        <w:rPr>
          <w:sz w:val="22"/>
        </w:rPr>
        <w:t>Title:</w:t>
      </w:r>
      <w:r w:rsidRPr="00B42E8B">
        <w:rPr>
          <w:sz w:val="22"/>
        </w:rPr>
        <w:tab/>
      </w:r>
      <w:r>
        <w:rPr>
          <w:sz w:val="22"/>
        </w:rPr>
        <w:t>Discussion</w:t>
      </w:r>
      <w:r w:rsidRPr="00276F20">
        <w:rPr>
          <w:sz w:val="22"/>
        </w:rPr>
        <w:t xml:space="preserve"> on </w:t>
      </w:r>
      <w:r>
        <w:rPr>
          <w:sz w:val="22"/>
        </w:rPr>
        <w:t>enhancement o</w:t>
      </w:r>
      <w:r w:rsidR="0009798E">
        <w:rPr>
          <w:sz w:val="22"/>
        </w:rPr>
        <w:t>n Multi-TRP</w:t>
      </w:r>
      <w:r>
        <w:rPr>
          <w:sz w:val="22"/>
        </w:rPr>
        <w:t xml:space="preserve"> </w:t>
      </w:r>
    </w:p>
    <w:p w14:paraId="4B675DFA" w14:textId="77777777" w:rsidR="0054030B" w:rsidRPr="00B42E8B" w:rsidRDefault="0054030B" w:rsidP="0054030B">
      <w:pPr>
        <w:pStyle w:val="3GPPHeader"/>
        <w:rPr>
          <w:sz w:val="22"/>
        </w:rPr>
      </w:pPr>
      <w:r w:rsidRPr="00B42E8B">
        <w:rPr>
          <w:sz w:val="22"/>
        </w:rPr>
        <w:t>Document for:</w:t>
      </w:r>
      <w:r w:rsidRPr="00B42E8B">
        <w:rPr>
          <w:sz w:val="22"/>
        </w:rPr>
        <w:tab/>
        <w:t>Discussion</w:t>
      </w:r>
    </w:p>
    <w:p w14:paraId="16A7F4C2" w14:textId="77777777" w:rsidR="00783893" w:rsidRPr="00B42E8B" w:rsidRDefault="00783893" w:rsidP="00783893">
      <w:pPr>
        <w:pStyle w:val="3GPPHeader"/>
        <w:rPr>
          <w:sz w:val="22"/>
        </w:rPr>
      </w:pPr>
    </w:p>
    <w:p w14:paraId="4465805B" w14:textId="77777777" w:rsidR="00783893" w:rsidRPr="0092180D" w:rsidRDefault="00783893" w:rsidP="00783893">
      <w:pPr>
        <w:pStyle w:val="Heading1"/>
        <w:jc w:val="both"/>
        <w:rPr>
          <w:lang w:val="en-US"/>
        </w:rPr>
      </w:pPr>
      <w:r w:rsidRPr="0092180D">
        <w:rPr>
          <w:lang w:val="en-US"/>
        </w:rPr>
        <w:t>1</w:t>
      </w:r>
      <w:r w:rsidRPr="0092180D">
        <w:rPr>
          <w:lang w:val="en-US"/>
        </w:rPr>
        <w:tab/>
        <w:t>Introduction</w:t>
      </w:r>
    </w:p>
    <w:p w14:paraId="04FA00A6" w14:textId="501E77F1" w:rsidR="00783893" w:rsidRDefault="00393BB9" w:rsidP="00783893">
      <w:r>
        <w:t xml:space="preserve">During the last RAN4 meeting, there are quite different views on the work scope of enhancement on Multi-TRP. Regarding to the work scope of enhancement on </w:t>
      </w:r>
      <w:proofErr w:type="gramStart"/>
      <w:r>
        <w:t>Multi-TRP</w:t>
      </w:r>
      <w:proofErr w:type="gramEnd"/>
      <w:r>
        <w:t xml:space="preserve"> non-HST SFN scenario, there is only one agreement that had been reached:</w:t>
      </w:r>
    </w:p>
    <w:tbl>
      <w:tblPr>
        <w:tblStyle w:val="TableGrid"/>
        <w:tblW w:w="0" w:type="auto"/>
        <w:tblLook w:val="04A0" w:firstRow="1" w:lastRow="0" w:firstColumn="1" w:lastColumn="0" w:noHBand="0" w:noVBand="1"/>
      </w:tblPr>
      <w:tblGrid>
        <w:gridCol w:w="9350"/>
      </w:tblGrid>
      <w:tr w:rsidR="00D04302" w14:paraId="0AE0B764" w14:textId="77777777" w:rsidTr="00D04302">
        <w:tc>
          <w:tcPr>
            <w:tcW w:w="9350" w:type="dxa"/>
          </w:tcPr>
          <w:p w14:paraId="61701735" w14:textId="77777777" w:rsidR="00D04302" w:rsidRPr="00164BC3" w:rsidRDefault="00D04302" w:rsidP="00D04302">
            <w:pPr>
              <w:pStyle w:val="ListParagraph"/>
              <w:numPr>
                <w:ilvl w:val="0"/>
                <w:numId w:val="1"/>
              </w:numPr>
              <w:ind w:firstLineChars="0"/>
              <w:rPr>
                <w:rFonts w:asciiTheme="minorHAnsi" w:eastAsiaTheme="minorEastAsia" w:hAnsiTheme="minorHAnsi" w:cstheme="minorHAnsi"/>
                <w:lang w:val="sv-SE" w:eastAsia="zh-CN"/>
              </w:rPr>
            </w:pPr>
            <w:r w:rsidRPr="00164BC3">
              <w:rPr>
                <w:rFonts w:asciiTheme="minorHAnsi" w:eastAsiaTheme="minorEastAsia" w:hAnsiTheme="minorHAnsi" w:cstheme="minorHAnsi"/>
                <w:highlight w:val="green"/>
                <w:lang w:val="sv-SE" w:eastAsia="zh-CN"/>
              </w:rPr>
              <w:t>Agreement</w:t>
            </w:r>
          </w:p>
          <w:p w14:paraId="67B44C51" w14:textId="2566E471" w:rsidR="00D04302" w:rsidRPr="00EA3C36" w:rsidRDefault="00D04302" w:rsidP="00D04302">
            <w:pPr>
              <w:pStyle w:val="ListParagraph"/>
              <w:numPr>
                <w:ilvl w:val="1"/>
                <w:numId w:val="1"/>
              </w:numPr>
              <w:ind w:firstLineChars="0"/>
              <w:rPr>
                <w:rFonts w:eastAsiaTheme="minorEastAsia"/>
                <w:lang w:val="en-US" w:eastAsia="zh-CN"/>
              </w:rPr>
            </w:pPr>
            <w:r w:rsidRPr="00EA3C36">
              <w:rPr>
                <w:rFonts w:asciiTheme="minorHAnsi" w:eastAsiaTheme="minorEastAsia" w:hAnsiTheme="minorHAnsi" w:cstheme="minorHAnsi"/>
                <w:lang w:val="en-US" w:eastAsia="zh-CN"/>
              </w:rPr>
              <w:t>Do not define any PUCCH/PUSCH requirement for multi-TRP repetition transmission schemes</w:t>
            </w:r>
          </w:p>
        </w:tc>
      </w:tr>
    </w:tbl>
    <w:p w14:paraId="3BEC33E4" w14:textId="77777777" w:rsidR="00393BB9" w:rsidRDefault="00393BB9" w:rsidP="00783893"/>
    <w:p w14:paraId="05F78EC4" w14:textId="731E8E09" w:rsidR="00783893" w:rsidRDefault="00393BB9" w:rsidP="00783893">
      <w:r>
        <w:t xml:space="preserve">However, it is still under discussion that whether to introduce performance requirement for PDCCH, PDSCH for rate-matching around two linked PDCCH and PDSCH for inter-cell operation. </w:t>
      </w:r>
    </w:p>
    <w:p w14:paraId="1B1C863C" w14:textId="3136225E" w:rsidR="00783893" w:rsidRDefault="00D04302" w:rsidP="00783893">
      <w:r>
        <w:t xml:space="preserve">In this contribution, we are going to share our views on the open issue for the work scope for enhancement on </w:t>
      </w:r>
      <w:proofErr w:type="gramStart"/>
      <w:r>
        <w:t>Multi-TRP</w:t>
      </w:r>
      <w:proofErr w:type="gramEnd"/>
      <w:r>
        <w:t xml:space="preserve"> non-HST SFN scenario. </w:t>
      </w:r>
    </w:p>
    <w:p w14:paraId="305660EC" w14:textId="77777777" w:rsidR="00783893" w:rsidRDefault="00783893" w:rsidP="00783893">
      <w:pPr>
        <w:pStyle w:val="Heading1"/>
        <w:jc w:val="both"/>
        <w:rPr>
          <w:lang w:val="en-US"/>
        </w:rPr>
      </w:pPr>
      <w:r w:rsidRPr="0092180D">
        <w:rPr>
          <w:lang w:val="en-US"/>
        </w:rPr>
        <w:t>2</w:t>
      </w:r>
      <w:r w:rsidRPr="0092180D">
        <w:rPr>
          <w:lang w:val="en-US"/>
        </w:rPr>
        <w:tab/>
      </w:r>
      <w:r>
        <w:rPr>
          <w:lang w:val="en-US"/>
        </w:rPr>
        <w:t>Discussion</w:t>
      </w:r>
    </w:p>
    <w:p w14:paraId="7CD10F41" w14:textId="75182CC0" w:rsidR="00783893" w:rsidRDefault="00783893" w:rsidP="00783893">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Pr>
          <w:rFonts w:ascii="Arial" w:eastAsia="MS Mincho" w:hAnsi="Arial" w:cs="Times New Roman"/>
          <w:sz w:val="32"/>
          <w:szCs w:val="20"/>
          <w:lang w:val="en-GB" w:eastAsia="ja-JP"/>
        </w:rPr>
        <w:t xml:space="preserve">2.1 </w:t>
      </w:r>
      <w:r w:rsidR="009843A8">
        <w:rPr>
          <w:rFonts w:ascii="Arial" w:eastAsia="MS Mincho" w:hAnsi="Arial" w:cs="Times New Roman"/>
          <w:sz w:val="32"/>
          <w:szCs w:val="20"/>
          <w:lang w:val="en-GB" w:eastAsia="ja-JP"/>
        </w:rPr>
        <w:t>PDCCH requirement</w:t>
      </w:r>
    </w:p>
    <w:p w14:paraId="3B79B0DF" w14:textId="4F1CCC65" w:rsidR="00532153" w:rsidRDefault="00697AD0" w:rsidP="00532153">
      <w:r>
        <w:t>According to the WF</w:t>
      </w:r>
      <w:r w:rsidR="00AC3E65">
        <w:t xml:space="preserve"> </w:t>
      </w:r>
      <w:r>
        <w:t xml:space="preserve">[1], it is still under discussion whether to define PDCCH requirement for Mutli-TRP reception transmission schemes. </w:t>
      </w:r>
    </w:p>
    <w:tbl>
      <w:tblPr>
        <w:tblStyle w:val="TableGrid"/>
        <w:tblW w:w="0" w:type="auto"/>
        <w:tblLook w:val="04A0" w:firstRow="1" w:lastRow="0" w:firstColumn="1" w:lastColumn="0" w:noHBand="0" w:noVBand="1"/>
      </w:tblPr>
      <w:tblGrid>
        <w:gridCol w:w="9350"/>
      </w:tblGrid>
      <w:tr w:rsidR="00164BC3" w14:paraId="3C2CBF7C" w14:textId="77777777" w:rsidTr="00164BC3">
        <w:tc>
          <w:tcPr>
            <w:tcW w:w="9350" w:type="dxa"/>
          </w:tcPr>
          <w:p w14:paraId="1102E59C" w14:textId="77777777" w:rsidR="00164BC3" w:rsidRDefault="00164BC3" w:rsidP="00164BC3">
            <w:pPr>
              <w:rPr>
                <w:b/>
                <w:u w:val="single"/>
              </w:rPr>
            </w:pPr>
            <w:r>
              <w:rPr>
                <w:b/>
                <w:u w:val="single"/>
              </w:rPr>
              <w:t>Issue 3-2-1: Whether to define PDCCH requirement for multi-TRP repetition transmission schemes</w:t>
            </w:r>
          </w:p>
          <w:p w14:paraId="372F51BD" w14:textId="77777777" w:rsidR="00164BC3" w:rsidRPr="00164BC3" w:rsidRDefault="00164BC3" w:rsidP="00164BC3">
            <w:pPr>
              <w:pStyle w:val="ListParagraph"/>
              <w:numPr>
                <w:ilvl w:val="0"/>
                <w:numId w:val="1"/>
              </w:numPr>
              <w:ind w:firstLineChars="0"/>
              <w:rPr>
                <w:rFonts w:asciiTheme="minorHAnsi" w:eastAsiaTheme="minorEastAsia" w:hAnsiTheme="minorHAnsi" w:cstheme="minorHAnsi"/>
                <w:lang w:val="sv-SE" w:eastAsia="zh-CN"/>
              </w:rPr>
            </w:pPr>
            <w:r w:rsidRPr="00164BC3">
              <w:rPr>
                <w:rFonts w:asciiTheme="minorHAnsi" w:eastAsiaTheme="minorEastAsia" w:hAnsiTheme="minorHAnsi" w:cstheme="minorHAnsi"/>
                <w:lang w:val="sv-SE" w:eastAsia="zh-CN"/>
              </w:rPr>
              <w:t>Option 1:  Yes</w:t>
            </w:r>
          </w:p>
          <w:p w14:paraId="730FB201" w14:textId="7DE1059B" w:rsidR="00164BC3" w:rsidRPr="00DA1535" w:rsidRDefault="00164BC3" w:rsidP="00DA1535">
            <w:pPr>
              <w:pStyle w:val="ListParagraph"/>
              <w:numPr>
                <w:ilvl w:val="0"/>
                <w:numId w:val="1"/>
              </w:numPr>
              <w:ind w:firstLineChars="0"/>
              <w:rPr>
                <w:rFonts w:asciiTheme="minorHAnsi" w:eastAsiaTheme="minorEastAsia" w:hAnsiTheme="minorHAnsi" w:cstheme="minorHAnsi"/>
                <w:lang w:val="sv-SE" w:eastAsia="zh-CN"/>
              </w:rPr>
            </w:pPr>
            <w:r w:rsidRPr="00164BC3">
              <w:rPr>
                <w:rFonts w:asciiTheme="minorHAnsi" w:eastAsiaTheme="minorEastAsia" w:hAnsiTheme="minorHAnsi" w:cstheme="minorHAnsi"/>
                <w:lang w:val="sv-SE" w:eastAsia="zh-CN"/>
              </w:rPr>
              <w:t>Option 2:  No</w:t>
            </w:r>
          </w:p>
        </w:tc>
      </w:tr>
    </w:tbl>
    <w:p w14:paraId="1EDA1AB5" w14:textId="77777777" w:rsidR="00164BC3" w:rsidRDefault="00164BC3" w:rsidP="00532153"/>
    <w:p w14:paraId="2FDA8E09" w14:textId="72B1A89C" w:rsidR="009C1D59" w:rsidRDefault="009C1D59" w:rsidP="00532153">
      <w:r>
        <w:lastRenderedPageBreak/>
        <w:t xml:space="preserve">Like the processing of Multi-TRP PDSCH in Rel-16, the PDCCH and its repetition are expected to be transmitted from </w:t>
      </w:r>
      <w:r w:rsidR="00F24E7F">
        <w:t xml:space="preserve">two CORESETs where each CORESET is configured in </w:t>
      </w:r>
      <w:r>
        <w:t xml:space="preserve">different TRPs. For each PDCCH transmission, </w:t>
      </w:r>
      <w:r w:rsidR="00DE3E53">
        <w:t>same number of CCEs will be implemented.</w:t>
      </w:r>
    </w:p>
    <w:p w14:paraId="06570B59" w14:textId="7FC01287" w:rsidR="00532153" w:rsidRDefault="00AC3E65" w:rsidP="00532153">
      <w:r>
        <w:t xml:space="preserve">For Rel-17 further enhancement on MIMO, PDCCH enhancement is the main study and achievement, which brings obvious benefit on the UE demodulation performance. Besides, it should be also verified and guaranteed that the PDCCH repetition and reception from two different TRPs. </w:t>
      </w:r>
    </w:p>
    <w:p w14:paraId="0693B224" w14:textId="3FC1CD60" w:rsidR="00DE3E53" w:rsidRDefault="00DE3E53" w:rsidP="00532153">
      <w:r>
        <w:t xml:space="preserve">In this case, we propose to introduce such requirement within the work scope. </w:t>
      </w:r>
    </w:p>
    <w:p w14:paraId="236AA1E6" w14:textId="451198B9" w:rsidR="00532153" w:rsidRPr="00164BC3" w:rsidRDefault="00DE3E53" w:rsidP="00532153">
      <w:pPr>
        <w:rPr>
          <w:b/>
          <w:bCs/>
          <w:i/>
          <w:iCs/>
        </w:rPr>
      </w:pPr>
      <w:r w:rsidRPr="00DE3E53">
        <w:rPr>
          <w:b/>
          <w:bCs/>
          <w:i/>
          <w:iCs/>
        </w:rPr>
        <w:t xml:space="preserve">Proposal 1: Introduce PDCCH requirement for </w:t>
      </w:r>
      <w:proofErr w:type="gramStart"/>
      <w:r w:rsidRPr="00DE3E53">
        <w:rPr>
          <w:b/>
          <w:bCs/>
          <w:i/>
          <w:iCs/>
        </w:rPr>
        <w:t>Multi-TRP</w:t>
      </w:r>
      <w:proofErr w:type="gramEnd"/>
      <w:r w:rsidRPr="00DE3E53">
        <w:rPr>
          <w:b/>
          <w:bCs/>
          <w:i/>
          <w:iCs/>
        </w:rPr>
        <w:t xml:space="preserve"> </w:t>
      </w:r>
      <w:r w:rsidR="00927A03">
        <w:rPr>
          <w:b/>
          <w:bCs/>
          <w:i/>
          <w:iCs/>
        </w:rPr>
        <w:t>repetition transmission schemes</w:t>
      </w:r>
      <w:r w:rsidRPr="00DE3E53">
        <w:rPr>
          <w:b/>
          <w:bCs/>
          <w:i/>
          <w:iCs/>
        </w:rPr>
        <w:t>.</w:t>
      </w:r>
    </w:p>
    <w:p w14:paraId="7B43226D" w14:textId="24E8540B" w:rsidR="00783893" w:rsidRPr="001117BC" w:rsidRDefault="00783893" w:rsidP="00783893">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1117BC">
        <w:rPr>
          <w:rFonts w:ascii="Arial" w:eastAsia="MS Mincho" w:hAnsi="Arial" w:cs="Times New Roman"/>
          <w:sz w:val="32"/>
          <w:szCs w:val="20"/>
          <w:lang w:val="en-GB" w:eastAsia="ja-JP"/>
        </w:rPr>
        <w:t xml:space="preserve">2.2 </w:t>
      </w:r>
      <w:r w:rsidR="009843A8">
        <w:rPr>
          <w:rFonts w:ascii="Arial" w:eastAsia="MS Mincho" w:hAnsi="Arial" w:cs="Times New Roman"/>
          <w:sz w:val="32"/>
          <w:szCs w:val="20"/>
          <w:lang w:val="en-GB" w:eastAsia="ja-JP"/>
        </w:rPr>
        <w:t>PDSCH</w:t>
      </w:r>
      <w:r w:rsidR="00F06020">
        <w:rPr>
          <w:rFonts w:ascii="Arial" w:eastAsia="MS Mincho" w:hAnsi="Arial" w:cs="Times New Roman"/>
          <w:sz w:val="32"/>
          <w:szCs w:val="20"/>
          <w:lang w:val="en-GB" w:eastAsia="ja-JP"/>
        </w:rPr>
        <w:t xml:space="preserve"> requirement</w:t>
      </w:r>
      <w:r w:rsidR="009843A8">
        <w:rPr>
          <w:rFonts w:ascii="Arial" w:eastAsia="MS Mincho" w:hAnsi="Arial" w:cs="Times New Roman"/>
          <w:sz w:val="32"/>
          <w:szCs w:val="20"/>
          <w:lang w:val="en-GB" w:eastAsia="ja-JP"/>
        </w:rPr>
        <w:t xml:space="preserve"> for </w:t>
      </w:r>
      <w:r w:rsidR="003D7001">
        <w:rPr>
          <w:rFonts w:ascii="Arial" w:eastAsia="MS Mincho" w:hAnsi="Arial" w:cs="Times New Roman"/>
          <w:sz w:val="32"/>
          <w:szCs w:val="20"/>
          <w:lang w:val="en-GB" w:eastAsia="ja-JP"/>
        </w:rPr>
        <w:t xml:space="preserve">verifying the rate-matching </w:t>
      </w:r>
      <w:r w:rsidR="00532153">
        <w:rPr>
          <w:rFonts w:ascii="Arial" w:eastAsia="MS Mincho" w:hAnsi="Arial" w:cs="Times New Roman"/>
          <w:sz w:val="32"/>
          <w:szCs w:val="20"/>
          <w:lang w:val="en-GB" w:eastAsia="ja-JP"/>
        </w:rPr>
        <w:t>behaviour</w:t>
      </w:r>
    </w:p>
    <w:p w14:paraId="598CAC80" w14:textId="050B336B" w:rsidR="00783893" w:rsidRDefault="00DA1535" w:rsidP="00783893">
      <w:r>
        <w:t xml:space="preserve">Another open issue is whether to consider the PDSCH requirement for verifying whether UE is with proper behavior of the rate-matching around the two linked PDCCH. </w:t>
      </w:r>
    </w:p>
    <w:tbl>
      <w:tblPr>
        <w:tblStyle w:val="TableGrid"/>
        <w:tblW w:w="0" w:type="auto"/>
        <w:tblLook w:val="04A0" w:firstRow="1" w:lastRow="0" w:firstColumn="1" w:lastColumn="0" w:noHBand="0" w:noVBand="1"/>
      </w:tblPr>
      <w:tblGrid>
        <w:gridCol w:w="9350"/>
      </w:tblGrid>
      <w:tr w:rsidR="00321C13" w14:paraId="011ABD8E" w14:textId="77777777" w:rsidTr="00321C13">
        <w:tc>
          <w:tcPr>
            <w:tcW w:w="9350" w:type="dxa"/>
          </w:tcPr>
          <w:p w14:paraId="55F909E0" w14:textId="77777777" w:rsidR="00321C13" w:rsidRDefault="00321C13" w:rsidP="00321C13">
            <w:pPr>
              <w:rPr>
                <w:b/>
                <w:u w:val="single"/>
              </w:rPr>
            </w:pPr>
            <w:r>
              <w:rPr>
                <w:b/>
                <w:u w:val="single"/>
              </w:rPr>
              <w:t>Issue 3-2-2: Whether to define PDSCH requirement to verify whether UE is with proper behaviour of rate matching around the two linked PDCCH.</w:t>
            </w:r>
          </w:p>
          <w:p w14:paraId="4DFCA845" w14:textId="77777777" w:rsidR="00321C13" w:rsidRPr="00321C13" w:rsidRDefault="00321C13" w:rsidP="00321C13">
            <w:pPr>
              <w:pStyle w:val="ListParagraph"/>
              <w:numPr>
                <w:ilvl w:val="0"/>
                <w:numId w:val="1"/>
              </w:numPr>
              <w:ind w:firstLineChars="0"/>
              <w:rPr>
                <w:rFonts w:asciiTheme="minorHAnsi" w:eastAsiaTheme="minorEastAsia" w:hAnsiTheme="minorHAnsi" w:cstheme="minorHAnsi"/>
                <w:lang w:val="sv-SE" w:eastAsia="zh-CN"/>
              </w:rPr>
            </w:pPr>
            <w:r w:rsidRPr="00321C13">
              <w:rPr>
                <w:rFonts w:asciiTheme="minorHAnsi" w:eastAsiaTheme="minorEastAsia" w:hAnsiTheme="minorHAnsi" w:cstheme="minorHAnsi"/>
                <w:lang w:val="sv-SE" w:eastAsia="zh-CN"/>
              </w:rPr>
              <w:t>Option 1:  Yes</w:t>
            </w:r>
          </w:p>
          <w:p w14:paraId="7C1D0A22" w14:textId="44A8C1E6" w:rsidR="00321C13" w:rsidRPr="00321C13" w:rsidRDefault="00321C13" w:rsidP="00321C13">
            <w:pPr>
              <w:pStyle w:val="ListParagraph"/>
              <w:numPr>
                <w:ilvl w:val="0"/>
                <w:numId w:val="1"/>
              </w:numPr>
              <w:ind w:firstLineChars="0"/>
              <w:rPr>
                <w:rFonts w:eastAsiaTheme="minorEastAsia"/>
                <w:lang w:val="sv-SE" w:eastAsia="zh-CN"/>
              </w:rPr>
            </w:pPr>
            <w:r w:rsidRPr="00321C13">
              <w:rPr>
                <w:rFonts w:asciiTheme="minorHAnsi" w:eastAsiaTheme="minorEastAsia" w:hAnsiTheme="minorHAnsi" w:cstheme="minorHAnsi"/>
                <w:lang w:val="sv-SE" w:eastAsia="zh-CN"/>
              </w:rPr>
              <w:t>Option 2:  No</w:t>
            </w:r>
          </w:p>
        </w:tc>
      </w:tr>
    </w:tbl>
    <w:p w14:paraId="19C0557B" w14:textId="029C1FB6" w:rsidR="00DA1535" w:rsidRDefault="00DA1535" w:rsidP="00783893"/>
    <w:p w14:paraId="3A793C4B" w14:textId="5363AB0A" w:rsidR="00DA1535" w:rsidRDefault="00DA1535" w:rsidP="00783893">
      <w:r>
        <w:t xml:space="preserve">From our thinking, </w:t>
      </w:r>
      <w:r w:rsidR="00024484" w:rsidRPr="00024484">
        <w:t>there is no need to define PDSCH rate-matching around two PDCCH. It is hard to differentiate the impact brought by either PDSCH or PDCCH to the final performance.</w:t>
      </w:r>
    </w:p>
    <w:p w14:paraId="04C2A2EA" w14:textId="1F4C4CC5" w:rsidR="00783893" w:rsidRDefault="009100F2" w:rsidP="00783893">
      <w:r>
        <w:t xml:space="preserve">Besides, we recalled that RAN4 did not have similar performance requirement for new CRS rate-matching pattern in Rel-16 eMIMO WI. It is also encouraged to not consider defining performance requirement for such behavior due to the limit timeline and heavy workload pressure. </w:t>
      </w:r>
    </w:p>
    <w:p w14:paraId="5E647392" w14:textId="0457C9E9" w:rsidR="00783893" w:rsidRDefault="009100F2" w:rsidP="00783893">
      <w:pPr>
        <w:rPr>
          <w:b/>
          <w:bCs/>
          <w:i/>
          <w:iCs/>
        </w:rPr>
      </w:pPr>
      <w:r w:rsidRPr="009100F2">
        <w:rPr>
          <w:b/>
          <w:bCs/>
          <w:i/>
          <w:iCs/>
        </w:rPr>
        <w:t xml:space="preserve">Proposal 2: Not to define PDSCH requirement for verifying the rate-matching behavior. </w:t>
      </w:r>
    </w:p>
    <w:p w14:paraId="24CCF0EC" w14:textId="52CB3E59" w:rsidR="00F06020" w:rsidRPr="001117BC" w:rsidRDefault="00F06020" w:rsidP="00F06020">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1117BC">
        <w:rPr>
          <w:rFonts w:ascii="Arial" w:eastAsia="MS Mincho" w:hAnsi="Arial" w:cs="Times New Roman"/>
          <w:sz w:val="32"/>
          <w:szCs w:val="20"/>
          <w:lang w:val="en-GB" w:eastAsia="ja-JP"/>
        </w:rPr>
        <w:t>2.</w:t>
      </w:r>
      <w:r>
        <w:rPr>
          <w:rFonts w:ascii="Arial" w:eastAsia="MS Mincho" w:hAnsi="Arial" w:cs="Times New Roman"/>
          <w:sz w:val="32"/>
          <w:szCs w:val="20"/>
          <w:lang w:val="en-GB" w:eastAsia="ja-JP"/>
        </w:rPr>
        <w:t>3</w:t>
      </w:r>
      <w:r w:rsidRPr="001117BC">
        <w:rPr>
          <w:rFonts w:ascii="Arial" w:eastAsia="MS Mincho" w:hAnsi="Arial" w:cs="Times New Roman"/>
          <w:sz w:val="32"/>
          <w:szCs w:val="20"/>
          <w:lang w:val="en-GB" w:eastAsia="ja-JP"/>
        </w:rPr>
        <w:t xml:space="preserve"> </w:t>
      </w:r>
      <w:r>
        <w:rPr>
          <w:rFonts w:ascii="Arial" w:eastAsia="MS Mincho" w:hAnsi="Arial" w:cs="Times New Roman"/>
          <w:sz w:val="32"/>
          <w:szCs w:val="20"/>
          <w:lang w:val="en-GB" w:eastAsia="ja-JP"/>
        </w:rPr>
        <w:t xml:space="preserve">PDSCH requirement for </w:t>
      </w:r>
      <w:proofErr w:type="gramStart"/>
      <w:r>
        <w:rPr>
          <w:rFonts w:ascii="Arial" w:eastAsia="MS Mincho" w:hAnsi="Arial" w:cs="Times New Roman"/>
          <w:sz w:val="32"/>
          <w:szCs w:val="20"/>
          <w:lang w:val="en-GB" w:eastAsia="ja-JP"/>
        </w:rPr>
        <w:t>Multi-TRP</w:t>
      </w:r>
      <w:proofErr w:type="gramEnd"/>
      <w:r>
        <w:rPr>
          <w:rFonts w:ascii="Arial" w:eastAsia="MS Mincho" w:hAnsi="Arial" w:cs="Times New Roman"/>
          <w:sz w:val="32"/>
          <w:szCs w:val="20"/>
          <w:lang w:val="en-GB" w:eastAsia="ja-JP"/>
        </w:rPr>
        <w:t xml:space="preserve"> inter-cell operation</w:t>
      </w:r>
    </w:p>
    <w:p w14:paraId="7C312E3F" w14:textId="49D14DE9" w:rsidR="00FB493E" w:rsidRDefault="00FB493E" w:rsidP="003E0126">
      <w:pPr>
        <w:rPr>
          <w:rFonts w:cstheme="minorHAnsi"/>
        </w:rPr>
      </w:pPr>
      <w:r>
        <w:rPr>
          <w:rFonts w:cstheme="minorHAnsi"/>
        </w:rPr>
        <w:t xml:space="preserve">It is still open whether to define PDSCH requirement for </w:t>
      </w:r>
      <w:proofErr w:type="gramStart"/>
      <w:r>
        <w:rPr>
          <w:rFonts w:cstheme="minorHAnsi"/>
        </w:rPr>
        <w:t>Multi-TRP</w:t>
      </w:r>
      <w:proofErr w:type="gramEnd"/>
      <w:r>
        <w:rPr>
          <w:rFonts w:cstheme="minorHAnsi"/>
        </w:rPr>
        <w:t xml:space="preserve"> inter-cell operation:</w:t>
      </w:r>
    </w:p>
    <w:tbl>
      <w:tblPr>
        <w:tblStyle w:val="TableGrid"/>
        <w:tblW w:w="0" w:type="auto"/>
        <w:tblLook w:val="04A0" w:firstRow="1" w:lastRow="0" w:firstColumn="1" w:lastColumn="0" w:noHBand="0" w:noVBand="1"/>
      </w:tblPr>
      <w:tblGrid>
        <w:gridCol w:w="9350"/>
      </w:tblGrid>
      <w:tr w:rsidR="00FB493E" w14:paraId="6939200F" w14:textId="77777777" w:rsidTr="00FB493E">
        <w:tc>
          <w:tcPr>
            <w:tcW w:w="9350" w:type="dxa"/>
          </w:tcPr>
          <w:p w14:paraId="130E64B6" w14:textId="77777777" w:rsidR="00FB493E" w:rsidRDefault="00FB493E" w:rsidP="00FB493E">
            <w:pPr>
              <w:rPr>
                <w:b/>
                <w:u w:val="single"/>
              </w:rPr>
            </w:pPr>
            <w:r>
              <w:rPr>
                <w:b/>
                <w:u w:val="single"/>
              </w:rPr>
              <w:t xml:space="preserve">Issue 3-3-1: Whether to define PDSCH requirement for </w:t>
            </w:r>
            <w:proofErr w:type="gramStart"/>
            <w:r>
              <w:rPr>
                <w:b/>
                <w:u w:val="single"/>
              </w:rPr>
              <w:t>Multi-TRP</w:t>
            </w:r>
            <w:proofErr w:type="gramEnd"/>
            <w:r>
              <w:rPr>
                <w:b/>
                <w:u w:val="single"/>
              </w:rPr>
              <w:t xml:space="preserve"> inter-cell operation </w:t>
            </w:r>
          </w:p>
          <w:p w14:paraId="2A3A52FD" w14:textId="77777777" w:rsidR="00FB493E" w:rsidRPr="00FB493E" w:rsidRDefault="00FB493E" w:rsidP="00FB493E">
            <w:pPr>
              <w:pStyle w:val="ListParagraph"/>
              <w:numPr>
                <w:ilvl w:val="0"/>
                <w:numId w:val="1"/>
              </w:numPr>
              <w:ind w:firstLineChars="0"/>
              <w:rPr>
                <w:rFonts w:asciiTheme="minorHAnsi" w:eastAsiaTheme="minorEastAsia" w:hAnsiTheme="minorHAnsi" w:cstheme="minorHAnsi"/>
                <w:lang w:val="sv-SE" w:eastAsia="zh-CN"/>
              </w:rPr>
            </w:pPr>
            <w:r w:rsidRPr="00FB493E">
              <w:rPr>
                <w:rFonts w:asciiTheme="minorHAnsi" w:eastAsiaTheme="minorEastAsia" w:hAnsiTheme="minorHAnsi" w:cstheme="minorHAnsi"/>
                <w:lang w:val="sv-SE" w:eastAsia="zh-CN"/>
              </w:rPr>
              <w:t>Option 1:  Yes</w:t>
            </w:r>
          </w:p>
          <w:p w14:paraId="1A8E8895" w14:textId="77777777" w:rsidR="00FB493E" w:rsidRPr="00FB493E" w:rsidRDefault="00FB493E" w:rsidP="00FB493E">
            <w:pPr>
              <w:pStyle w:val="ListParagraph"/>
              <w:numPr>
                <w:ilvl w:val="0"/>
                <w:numId w:val="1"/>
              </w:numPr>
              <w:ind w:firstLineChars="0"/>
              <w:rPr>
                <w:rFonts w:asciiTheme="minorHAnsi" w:eastAsiaTheme="minorEastAsia" w:hAnsiTheme="minorHAnsi" w:cstheme="minorHAnsi"/>
                <w:lang w:val="sv-SE" w:eastAsia="zh-CN"/>
              </w:rPr>
            </w:pPr>
            <w:r w:rsidRPr="00FB493E">
              <w:rPr>
                <w:rFonts w:asciiTheme="minorHAnsi" w:eastAsiaTheme="minorEastAsia" w:hAnsiTheme="minorHAnsi" w:cstheme="minorHAnsi"/>
                <w:lang w:val="sv-SE" w:eastAsia="zh-CN"/>
              </w:rPr>
              <w:t>Option 2:  No</w:t>
            </w:r>
          </w:p>
          <w:p w14:paraId="691A7958" w14:textId="77777777" w:rsidR="00FB493E" w:rsidRPr="00FB493E" w:rsidRDefault="00FB493E" w:rsidP="00FB493E">
            <w:pPr>
              <w:pStyle w:val="ListParagraph"/>
              <w:numPr>
                <w:ilvl w:val="1"/>
                <w:numId w:val="1"/>
              </w:numPr>
              <w:ind w:firstLineChars="0"/>
              <w:rPr>
                <w:rFonts w:asciiTheme="minorHAnsi" w:eastAsiaTheme="minorEastAsia" w:hAnsiTheme="minorHAnsi" w:cstheme="minorHAnsi"/>
                <w:lang w:val="en-US" w:eastAsia="zh-CN"/>
              </w:rPr>
            </w:pPr>
            <w:r w:rsidRPr="00FB493E">
              <w:rPr>
                <w:rFonts w:asciiTheme="minorHAnsi" w:eastAsiaTheme="minorEastAsia" w:hAnsiTheme="minorHAnsi" w:cstheme="minorHAnsi"/>
                <w:lang w:val="en-US" w:eastAsia="zh-CN"/>
              </w:rPr>
              <w:t>Option 2a: Discuss the following alternatives how to guarantee demodulation performance for inter-cell multi-DCI multi-TRP Tx scheme</w:t>
            </w:r>
          </w:p>
          <w:p w14:paraId="37AE0E2B" w14:textId="77777777" w:rsidR="00FB493E" w:rsidRPr="00FB493E" w:rsidRDefault="00FB493E" w:rsidP="00FB493E">
            <w:pPr>
              <w:pStyle w:val="ListParagraph"/>
              <w:numPr>
                <w:ilvl w:val="2"/>
                <w:numId w:val="1"/>
              </w:numPr>
              <w:ind w:firstLineChars="0"/>
              <w:rPr>
                <w:rFonts w:asciiTheme="minorHAnsi" w:eastAsiaTheme="minorEastAsia" w:hAnsiTheme="minorHAnsi" w:cstheme="minorHAnsi"/>
                <w:lang w:val="en-US" w:eastAsia="zh-CN"/>
              </w:rPr>
            </w:pPr>
            <w:r w:rsidRPr="00FB493E">
              <w:rPr>
                <w:rFonts w:asciiTheme="minorHAnsi" w:eastAsiaTheme="minorEastAsia" w:hAnsiTheme="minorHAnsi" w:cstheme="minorHAnsi"/>
                <w:lang w:val="en-US" w:eastAsia="zh-CN"/>
              </w:rPr>
              <w:t>Alt1: Define applicability rule for UE that supports “IntCell-Mtrp” feature that if such UE satisfied Rel-16 minimum requirements for PDSCH multi-DCI based transmission scheme, inter-cell operation can be also guaranteed.</w:t>
            </w:r>
          </w:p>
          <w:p w14:paraId="2B62625C" w14:textId="77777777" w:rsidR="00FB493E" w:rsidRPr="00FB493E" w:rsidRDefault="00FB493E" w:rsidP="00FB493E">
            <w:pPr>
              <w:pStyle w:val="ListParagraph"/>
              <w:numPr>
                <w:ilvl w:val="2"/>
                <w:numId w:val="1"/>
              </w:numPr>
              <w:ind w:firstLineChars="0"/>
              <w:rPr>
                <w:rFonts w:asciiTheme="minorHAnsi" w:eastAsiaTheme="minorEastAsia" w:hAnsiTheme="minorHAnsi" w:cstheme="minorHAnsi"/>
                <w:lang w:val="en-US" w:eastAsia="zh-CN"/>
              </w:rPr>
            </w:pPr>
            <w:r w:rsidRPr="00FB493E">
              <w:rPr>
                <w:rFonts w:asciiTheme="minorHAnsi" w:eastAsiaTheme="minorEastAsia" w:hAnsiTheme="minorHAnsi" w:cstheme="minorHAnsi"/>
                <w:lang w:val="en-US" w:eastAsia="zh-CN"/>
              </w:rPr>
              <w:t xml:space="preserve">Alt2: Add a note to specification that if UE supports “IntCell-Mtrp” feature, minimum requirements for PDSCH multi-DCI based transmission scheme is applicable for this UE, </w:t>
            </w:r>
            <w:r w:rsidRPr="00FB493E">
              <w:rPr>
                <w:rFonts w:asciiTheme="minorHAnsi" w:eastAsiaTheme="minorEastAsia" w:hAnsiTheme="minorHAnsi" w:cstheme="minorHAnsi"/>
                <w:lang w:val="en-US" w:eastAsia="zh-CN"/>
              </w:rPr>
              <w:lastRenderedPageBreak/>
              <w:t>but test configuration (i.e., RRC, SSB) should reflects inter-cell operation mode. Applicability rule between requirements for intra-cell and inter-cell scenarios can be further discussed.</w:t>
            </w:r>
          </w:p>
          <w:p w14:paraId="510FE10A" w14:textId="51ECA81D" w:rsidR="00FB493E" w:rsidRPr="00FB493E" w:rsidRDefault="00FB493E" w:rsidP="00FB493E">
            <w:pPr>
              <w:pStyle w:val="ListParagraph"/>
              <w:numPr>
                <w:ilvl w:val="1"/>
                <w:numId w:val="1"/>
              </w:numPr>
              <w:ind w:firstLineChars="0"/>
              <w:rPr>
                <w:rFonts w:eastAsiaTheme="minorEastAsia"/>
                <w:lang w:val="en-US" w:eastAsia="zh-CN"/>
              </w:rPr>
            </w:pPr>
            <w:r w:rsidRPr="00FB493E">
              <w:rPr>
                <w:rFonts w:asciiTheme="minorHAnsi" w:eastAsiaTheme="minorEastAsia" w:hAnsiTheme="minorHAnsi" w:cstheme="minorHAnsi"/>
                <w:lang w:val="en-US" w:eastAsia="zh-CN"/>
              </w:rPr>
              <w:t xml:space="preserve">Option 2b: Not to define PDSCH/PDCCH demodulation requirement for inter-cell </w:t>
            </w:r>
            <w:proofErr w:type="gramStart"/>
            <w:r w:rsidRPr="00FB493E">
              <w:rPr>
                <w:rFonts w:asciiTheme="minorHAnsi" w:eastAsiaTheme="minorEastAsia" w:hAnsiTheme="minorHAnsi" w:cstheme="minorHAnsi"/>
                <w:lang w:val="en-US" w:eastAsia="zh-CN"/>
              </w:rPr>
              <w:t>Multi-TRP</w:t>
            </w:r>
            <w:proofErr w:type="gramEnd"/>
            <w:r w:rsidRPr="00FB493E">
              <w:rPr>
                <w:rFonts w:asciiTheme="minorHAnsi" w:eastAsiaTheme="minorEastAsia" w:hAnsiTheme="minorHAnsi" w:cstheme="minorHAnsi"/>
                <w:lang w:val="en-US" w:eastAsia="zh-CN"/>
              </w:rPr>
              <w:t xml:space="preserve"> transmission if intra-slot PDCCH repetition demodulation requirement is agreed to be introduce</w:t>
            </w:r>
          </w:p>
        </w:tc>
      </w:tr>
    </w:tbl>
    <w:p w14:paraId="7DA6B982" w14:textId="77777777" w:rsidR="00FB493E" w:rsidRDefault="00FB493E" w:rsidP="003E0126">
      <w:pPr>
        <w:rPr>
          <w:rFonts w:cstheme="minorHAnsi"/>
        </w:rPr>
      </w:pPr>
    </w:p>
    <w:p w14:paraId="497CCC2E" w14:textId="28A08773" w:rsidR="003E0126" w:rsidRPr="00475F93" w:rsidRDefault="003E0126" w:rsidP="003E0126">
      <w:pPr>
        <w:rPr>
          <w:rFonts w:cstheme="minorHAnsi"/>
          <w:lang w:val="en-GB"/>
        </w:rPr>
      </w:pPr>
      <w:r>
        <w:rPr>
          <w:rFonts w:cstheme="minorHAnsi"/>
        </w:rPr>
        <w:t xml:space="preserve">Multi-TRP of inter-cell operation enhancement is to say that UE can connect an additional cell except its serving cell to improve its reception performance. </w:t>
      </w:r>
      <w:r>
        <w:rPr>
          <w:rFonts w:cstheme="minorHAnsi"/>
          <w:lang w:val="en-GB"/>
        </w:rPr>
        <w:t xml:space="preserve">there are </w:t>
      </w:r>
      <w:r w:rsidRPr="003E0126">
        <w:rPr>
          <w:rFonts w:cstheme="minorHAnsi"/>
          <w:lang w:val="en-GB"/>
        </w:rPr>
        <w:t>up to 7 additional cell PCIs (except serving cell PCI) per CC that can be RRC configured according to the UE capability</w:t>
      </w:r>
      <w:r>
        <w:rPr>
          <w:rFonts w:cstheme="minorHAnsi"/>
          <w:lang w:val="en-GB"/>
        </w:rPr>
        <w:t xml:space="preserve">. </w:t>
      </w:r>
    </w:p>
    <w:p w14:paraId="53B1D00F" w14:textId="77777777" w:rsidR="003E0126" w:rsidRDefault="003E0126" w:rsidP="003E0126">
      <w:pPr>
        <w:rPr>
          <w:rFonts w:cstheme="minorHAnsi"/>
        </w:rPr>
      </w:pPr>
      <w:r w:rsidRPr="00475F93">
        <w:rPr>
          <w:rFonts w:cstheme="minorHAnsi"/>
        </w:rPr>
        <w:t xml:space="preserve">UE always connect to the serving cell even there are other 7 additional cells are configured. Meanwhile, only 1 additional cell PCI from additional cells configured in RRC can be associated with active TCI states at a time. </w:t>
      </w:r>
    </w:p>
    <w:p w14:paraId="73D5A582" w14:textId="0B614549" w:rsidR="00347DB4" w:rsidRDefault="00347DB4" w:rsidP="00347DB4">
      <w:pPr>
        <w:rPr>
          <w:rFonts w:cstheme="minorHAnsi"/>
        </w:rPr>
      </w:pPr>
      <w:r w:rsidRPr="00475F93">
        <w:rPr>
          <w:rFonts w:cstheme="minorHAnsi"/>
        </w:rPr>
        <w:t xml:space="preserve">From UE demodulation perspective, </w:t>
      </w:r>
      <w:r w:rsidR="00E82735">
        <w:rPr>
          <w:rFonts w:cstheme="minorHAnsi"/>
        </w:rPr>
        <w:t xml:space="preserve">except PCI of two PDSCH transmission are </w:t>
      </w:r>
      <w:r w:rsidR="000B0A92">
        <w:rPr>
          <w:rFonts w:cstheme="minorHAnsi"/>
        </w:rPr>
        <w:t>because</w:t>
      </w:r>
      <w:r w:rsidR="00E82735">
        <w:rPr>
          <w:rFonts w:cstheme="minorHAnsi"/>
        </w:rPr>
        <w:t xml:space="preserve"> they come from two different cells, </w:t>
      </w:r>
      <w:r w:rsidRPr="00475F93">
        <w:rPr>
          <w:rFonts w:cstheme="minorHAnsi"/>
        </w:rPr>
        <w:t xml:space="preserve">there is no </w:t>
      </w:r>
      <w:r w:rsidR="00E82735">
        <w:rPr>
          <w:rFonts w:cstheme="minorHAnsi"/>
        </w:rPr>
        <w:t>other</w:t>
      </w:r>
      <w:r w:rsidRPr="00475F93">
        <w:rPr>
          <w:rFonts w:cstheme="minorHAnsi"/>
        </w:rPr>
        <w:t xml:space="preserve"> difference</w:t>
      </w:r>
      <w:r w:rsidR="00E82735">
        <w:rPr>
          <w:rFonts w:cstheme="minorHAnsi"/>
        </w:rPr>
        <w:t xml:space="preserve"> </w:t>
      </w:r>
      <w:r w:rsidRPr="00475F93">
        <w:rPr>
          <w:rFonts w:cstheme="minorHAnsi"/>
        </w:rPr>
        <w:t xml:space="preserve">in comparison to </w:t>
      </w:r>
      <w:r w:rsidR="00E82735">
        <w:rPr>
          <w:rFonts w:cstheme="minorHAnsi"/>
        </w:rPr>
        <w:t xml:space="preserve">Rel-16 </w:t>
      </w:r>
      <w:proofErr w:type="gramStart"/>
      <w:r w:rsidR="00E82735">
        <w:rPr>
          <w:rFonts w:cstheme="minorHAnsi"/>
        </w:rPr>
        <w:t>Multi-TRP</w:t>
      </w:r>
      <w:proofErr w:type="gramEnd"/>
      <w:r w:rsidR="00E82735">
        <w:rPr>
          <w:rFonts w:cstheme="minorHAnsi"/>
        </w:rPr>
        <w:t xml:space="preserve"> processing. Therefore, we don’t see the need to define PDSCH requirement for </w:t>
      </w:r>
      <w:proofErr w:type="gramStart"/>
      <w:r w:rsidR="00E82735">
        <w:rPr>
          <w:rFonts w:cstheme="minorHAnsi"/>
        </w:rPr>
        <w:t>Multi-TRP</w:t>
      </w:r>
      <w:proofErr w:type="gramEnd"/>
      <w:r w:rsidR="00E82735">
        <w:rPr>
          <w:rFonts w:cstheme="minorHAnsi"/>
        </w:rPr>
        <w:t xml:space="preserve"> inter-cell operation. </w:t>
      </w:r>
    </w:p>
    <w:p w14:paraId="4706756B" w14:textId="7D63757A" w:rsidR="00E82735" w:rsidRPr="00E82735" w:rsidRDefault="00E82735" w:rsidP="00347DB4">
      <w:pPr>
        <w:rPr>
          <w:rFonts w:cstheme="minorHAnsi"/>
          <w:b/>
          <w:bCs/>
          <w:i/>
          <w:iCs/>
          <w:lang w:val="en-GB"/>
        </w:rPr>
      </w:pPr>
      <w:r w:rsidRPr="00E82735">
        <w:rPr>
          <w:rFonts w:cstheme="minorHAnsi"/>
          <w:b/>
          <w:bCs/>
          <w:i/>
          <w:iCs/>
        </w:rPr>
        <w:t xml:space="preserve">Proposal 3: Not to define PDSCH requirement for </w:t>
      </w:r>
      <w:proofErr w:type="gramStart"/>
      <w:r w:rsidRPr="00E82735">
        <w:rPr>
          <w:rFonts w:cstheme="minorHAnsi"/>
          <w:b/>
          <w:bCs/>
          <w:i/>
          <w:iCs/>
        </w:rPr>
        <w:t>Multi-TRP</w:t>
      </w:r>
      <w:proofErr w:type="gramEnd"/>
      <w:r w:rsidRPr="00E82735">
        <w:rPr>
          <w:rFonts w:cstheme="minorHAnsi"/>
          <w:b/>
          <w:bCs/>
          <w:i/>
          <w:iCs/>
        </w:rPr>
        <w:t xml:space="preserve"> inter-cell operation.</w:t>
      </w:r>
    </w:p>
    <w:p w14:paraId="09C3D366" w14:textId="74645F44" w:rsidR="00C20AC6" w:rsidRPr="001F4969" w:rsidRDefault="001F4969" w:rsidP="001F4969">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1F4969">
        <w:rPr>
          <w:rFonts w:ascii="Arial" w:eastAsia="MS Mincho" w:hAnsi="Arial" w:cs="Times New Roman"/>
          <w:sz w:val="32"/>
          <w:szCs w:val="20"/>
          <w:lang w:val="en-GB" w:eastAsia="ja-JP"/>
        </w:rPr>
        <w:t>2.4 Test case design for PDCCH requirements</w:t>
      </w:r>
    </w:p>
    <w:p w14:paraId="49A79AF4" w14:textId="40132844" w:rsidR="001F4969" w:rsidRDefault="0084163D" w:rsidP="00783893">
      <w:pPr>
        <w:rPr>
          <w:rFonts w:cstheme="minorHAnsi"/>
          <w:lang w:val="en-GB"/>
        </w:rPr>
      </w:pPr>
      <w:r>
        <w:rPr>
          <w:rFonts w:cstheme="minorHAnsi"/>
          <w:lang w:val="en-GB"/>
        </w:rPr>
        <w:t>As for the test cases design for PDCCH requirement (if introduced), the transmission scheme need to be first decided. Following options are captured from last meeting’s WF</w:t>
      </w:r>
      <w:r w:rsidR="007F25A1">
        <w:rPr>
          <w:rFonts w:cstheme="minorHAnsi"/>
          <w:lang w:val="en-GB"/>
        </w:rPr>
        <w:t xml:space="preserve"> </w:t>
      </w:r>
      <w:r>
        <w:rPr>
          <w:rFonts w:cstheme="minorHAnsi"/>
          <w:lang w:val="en-GB"/>
        </w:rPr>
        <w:t>[1]:</w:t>
      </w:r>
    </w:p>
    <w:tbl>
      <w:tblPr>
        <w:tblStyle w:val="TableGrid"/>
        <w:tblW w:w="0" w:type="auto"/>
        <w:tblLook w:val="04A0" w:firstRow="1" w:lastRow="0" w:firstColumn="1" w:lastColumn="0" w:noHBand="0" w:noVBand="1"/>
      </w:tblPr>
      <w:tblGrid>
        <w:gridCol w:w="9350"/>
      </w:tblGrid>
      <w:tr w:rsidR="00FC36E1" w14:paraId="7FA66B19" w14:textId="77777777" w:rsidTr="00FC36E1">
        <w:tc>
          <w:tcPr>
            <w:tcW w:w="9350" w:type="dxa"/>
          </w:tcPr>
          <w:p w14:paraId="21F6A62F" w14:textId="77777777" w:rsidR="00FC36E1" w:rsidRPr="00F24E7F" w:rsidRDefault="00FC36E1" w:rsidP="00FC36E1">
            <w:pPr>
              <w:rPr>
                <w:b/>
                <w:u w:val="single"/>
              </w:rPr>
            </w:pPr>
            <w:r w:rsidRPr="00F24E7F">
              <w:rPr>
                <w:b/>
                <w:u w:val="single"/>
              </w:rPr>
              <w:t>Issue 3-6-1: Multi-TRP repetition transmission schemes for PDCCH requirements (if introduced)</w:t>
            </w:r>
          </w:p>
          <w:p w14:paraId="0E520CDA" w14:textId="77777777" w:rsidR="00FC36E1" w:rsidRPr="00F24E7F" w:rsidRDefault="00FC36E1" w:rsidP="00FC36E1">
            <w:pPr>
              <w:pStyle w:val="ListParagraph"/>
              <w:numPr>
                <w:ilvl w:val="0"/>
                <w:numId w:val="1"/>
              </w:numPr>
              <w:ind w:firstLineChars="0"/>
              <w:rPr>
                <w:rFonts w:asciiTheme="minorHAnsi" w:eastAsiaTheme="minorEastAsia" w:hAnsiTheme="minorHAnsi" w:cstheme="minorHAnsi"/>
                <w:lang w:val="en-US" w:eastAsia="zh-CN"/>
              </w:rPr>
            </w:pPr>
            <w:r w:rsidRPr="00F24E7F">
              <w:rPr>
                <w:rFonts w:asciiTheme="minorHAnsi" w:eastAsiaTheme="minorEastAsia" w:hAnsiTheme="minorHAnsi" w:cstheme="minorHAnsi"/>
                <w:lang w:val="en-US" w:eastAsia="zh-CN"/>
              </w:rPr>
              <w:t>Option 1: Following repetition transmission schemes can be considered</w:t>
            </w:r>
          </w:p>
          <w:p w14:paraId="7CC3CE60" w14:textId="77777777" w:rsidR="00FC36E1" w:rsidRPr="00F24E7F" w:rsidRDefault="00FC36E1" w:rsidP="00FC36E1">
            <w:pPr>
              <w:pStyle w:val="ListParagraph"/>
              <w:numPr>
                <w:ilvl w:val="1"/>
                <w:numId w:val="1"/>
              </w:numPr>
              <w:ind w:firstLineChars="0"/>
              <w:rPr>
                <w:rFonts w:asciiTheme="minorHAnsi" w:eastAsiaTheme="minorEastAsia" w:hAnsiTheme="minorHAnsi" w:cstheme="minorHAnsi"/>
                <w:lang w:val="en-US" w:eastAsia="zh-CN"/>
              </w:rPr>
            </w:pPr>
            <w:r w:rsidRPr="00F24E7F">
              <w:rPr>
                <w:rFonts w:asciiTheme="minorHAnsi" w:eastAsiaTheme="minorEastAsia" w:hAnsiTheme="minorHAnsi" w:cstheme="minorHAnsi"/>
                <w:lang w:val="en-US" w:eastAsia="zh-CN"/>
              </w:rPr>
              <w:t>FR1 FDM with intra-slot repetition</w:t>
            </w:r>
          </w:p>
          <w:p w14:paraId="7ED12824" w14:textId="77777777" w:rsidR="00FC36E1" w:rsidRPr="00F24E7F" w:rsidRDefault="00FC36E1" w:rsidP="00FC36E1">
            <w:pPr>
              <w:pStyle w:val="ListParagraph"/>
              <w:numPr>
                <w:ilvl w:val="1"/>
                <w:numId w:val="1"/>
              </w:numPr>
              <w:ind w:firstLineChars="0"/>
              <w:rPr>
                <w:rFonts w:asciiTheme="minorHAnsi" w:eastAsiaTheme="minorEastAsia" w:hAnsiTheme="minorHAnsi" w:cstheme="minorHAnsi"/>
                <w:lang w:val="en-US" w:eastAsia="zh-CN"/>
              </w:rPr>
            </w:pPr>
            <w:r w:rsidRPr="00F24E7F">
              <w:rPr>
                <w:rFonts w:asciiTheme="minorHAnsi" w:eastAsiaTheme="minorEastAsia" w:hAnsiTheme="minorHAnsi" w:cstheme="minorHAnsi"/>
                <w:lang w:val="en-US" w:eastAsia="zh-CN"/>
              </w:rPr>
              <w:t>FFS: FR1 TDM with intra-slot repetition</w:t>
            </w:r>
          </w:p>
          <w:p w14:paraId="39D37118" w14:textId="0F61223B" w:rsidR="00FC36E1" w:rsidRPr="00F24E7F" w:rsidRDefault="00FC36E1" w:rsidP="00FC36E1">
            <w:pPr>
              <w:pStyle w:val="ListParagraph"/>
              <w:numPr>
                <w:ilvl w:val="0"/>
                <w:numId w:val="1"/>
              </w:numPr>
              <w:ind w:firstLineChars="0"/>
              <w:rPr>
                <w:rFonts w:eastAsiaTheme="minorEastAsia"/>
                <w:lang w:val="en-US" w:eastAsia="zh-CN"/>
              </w:rPr>
            </w:pPr>
            <w:r w:rsidRPr="00F24E7F">
              <w:rPr>
                <w:rFonts w:asciiTheme="minorHAnsi" w:eastAsiaTheme="minorEastAsia" w:hAnsiTheme="minorHAnsi" w:cstheme="minorHAnsi"/>
                <w:lang w:val="en-US" w:eastAsia="zh-CN"/>
              </w:rPr>
              <w:t>Other option is not precluded</w:t>
            </w:r>
          </w:p>
        </w:tc>
      </w:tr>
    </w:tbl>
    <w:p w14:paraId="33AF190A" w14:textId="5F6066C1" w:rsidR="0084163D" w:rsidRDefault="0084163D" w:rsidP="00783893">
      <w:pPr>
        <w:rPr>
          <w:rFonts w:cstheme="minorHAnsi"/>
          <w:lang w:val="en-GB"/>
        </w:rPr>
      </w:pPr>
    </w:p>
    <w:p w14:paraId="1052D6F4" w14:textId="35E6AE11" w:rsidR="0084163D" w:rsidRDefault="0084163D" w:rsidP="00783893">
      <w:pPr>
        <w:rPr>
          <w:rFonts w:cstheme="minorHAnsi"/>
          <w:lang w:val="en-GB"/>
        </w:rPr>
      </w:pPr>
      <w:r>
        <w:rPr>
          <w:rFonts w:cstheme="minorHAnsi"/>
          <w:lang w:val="en-GB"/>
        </w:rPr>
        <w:t xml:space="preserve">Both FDM and TDM schemes </w:t>
      </w:r>
      <w:r w:rsidR="00FC36E1">
        <w:rPr>
          <w:rFonts w:cstheme="minorHAnsi"/>
          <w:lang w:val="en-GB"/>
        </w:rPr>
        <w:t>are supported based on RAN1 design.</w:t>
      </w:r>
      <w:r w:rsidR="0006038B">
        <w:rPr>
          <w:rFonts w:cstheme="minorHAnsi"/>
          <w:lang w:val="en-GB"/>
        </w:rPr>
        <w:t xml:space="preserve"> While, c</w:t>
      </w:r>
      <w:r>
        <w:rPr>
          <w:rFonts w:cstheme="minorHAnsi"/>
          <w:lang w:val="en-GB"/>
        </w:rPr>
        <w:t>onsidering the work</w:t>
      </w:r>
      <w:r w:rsidR="0006038B">
        <w:rPr>
          <w:rFonts w:cstheme="minorHAnsi"/>
          <w:lang w:val="en-GB"/>
        </w:rPr>
        <w:t xml:space="preserve">load, it is beneficial to consider only one instead of </w:t>
      </w:r>
      <w:proofErr w:type="gramStart"/>
      <w:r w:rsidR="0006038B">
        <w:rPr>
          <w:rFonts w:cstheme="minorHAnsi"/>
          <w:lang w:val="en-GB"/>
        </w:rPr>
        <w:t>both to</w:t>
      </w:r>
      <w:proofErr w:type="gramEnd"/>
      <w:r w:rsidR="0006038B">
        <w:rPr>
          <w:rFonts w:cstheme="minorHAnsi"/>
          <w:lang w:val="en-GB"/>
        </w:rPr>
        <w:t xml:space="preserve"> define requirement. FR1 FDM with intra-slot repetition is preferred. </w:t>
      </w:r>
    </w:p>
    <w:p w14:paraId="4AD9182E" w14:textId="58B31D5B" w:rsidR="001F4969" w:rsidRPr="00782E77" w:rsidRDefault="0006038B" w:rsidP="00783893">
      <w:pPr>
        <w:rPr>
          <w:rFonts w:cstheme="minorHAnsi"/>
          <w:b/>
          <w:bCs/>
          <w:i/>
          <w:iCs/>
          <w:lang w:val="en-GB"/>
        </w:rPr>
      </w:pPr>
      <w:r w:rsidRPr="00782E77">
        <w:rPr>
          <w:rFonts w:cstheme="minorHAnsi"/>
          <w:b/>
          <w:bCs/>
          <w:i/>
          <w:iCs/>
          <w:lang w:val="en-GB"/>
        </w:rPr>
        <w:t>Proposal 4: Select FDM transmission scheme for PDCCH requirement</w:t>
      </w:r>
      <w:r w:rsidR="00987B24">
        <w:rPr>
          <w:rFonts w:cstheme="minorHAnsi"/>
          <w:b/>
          <w:bCs/>
          <w:i/>
          <w:iCs/>
          <w:lang w:val="en-GB"/>
        </w:rPr>
        <w:t xml:space="preserve"> </w:t>
      </w:r>
      <w:r w:rsidRPr="00782E77">
        <w:rPr>
          <w:rFonts w:cstheme="minorHAnsi"/>
          <w:b/>
          <w:bCs/>
          <w:i/>
          <w:iCs/>
          <w:lang w:val="en-GB"/>
        </w:rPr>
        <w:t>(if introduced).</w:t>
      </w:r>
    </w:p>
    <w:p w14:paraId="4A53C430" w14:textId="23976FC5" w:rsidR="0006038B" w:rsidRDefault="00782E77" w:rsidP="00783893">
      <w:pPr>
        <w:rPr>
          <w:rFonts w:cstheme="minorHAnsi"/>
          <w:lang w:val="en-GB"/>
        </w:rPr>
      </w:pPr>
      <w:r>
        <w:rPr>
          <w:rFonts w:cstheme="minorHAnsi"/>
          <w:lang w:val="en-GB"/>
        </w:rPr>
        <w:t>For other simulation parameters, configurations from previous test cases can be considered as baseline with necessary adaptations (if needed).</w:t>
      </w:r>
    </w:p>
    <w:p w14:paraId="540101A2" w14:textId="03A798C9" w:rsidR="001F4969" w:rsidRPr="00782E77" w:rsidRDefault="00782E77" w:rsidP="00783893">
      <w:pPr>
        <w:rPr>
          <w:rFonts w:cstheme="minorHAnsi"/>
          <w:b/>
          <w:bCs/>
          <w:i/>
          <w:iCs/>
          <w:lang w:val="en-GB"/>
        </w:rPr>
      </w:pPr>
      <w:r w:rsidRPr="00782E77">
        <w:rPr>
          <w:rFonts w:cstheme="minorHAnsi"/>
          <w:b/>
          <w:bCs/>
          <w:i/>
          <w:iCs/>
          <w:lang w:val="en-GB"/>
        </w:rPr>
        <w:t>Proposal 5: Parameter configurations from previous test cases can be considered as baseline with necessary adaptations</w:t>
      </w:r>
      <w:r>
        <w:rPr>
          <w:rFonts w:cstheme="minorHAnsi"/>
          <w:b/>
          <w:bCs/>
          <w:i/>
          <w:iCs/>
          <w:lang w:val="en-GB"/>
        </w:rPr>
        <w:t xml:space="preserve"> </w:t>
      </w:r>
      <w:r w:rsidRPr="00782E77">
        <w:rPr>
          <w:rFonts w:cstheme="minorHAnsi"/>
          <w:b/>
          <w:bCs/>
          <w:i/>
          <w:iCs/>
          <w:lang w:val="en-GB"/>
        </w:rPr>
        <w:t>(if needed).</w:t>
      </w:r>
    </w:p>
    <w:p w14:paraId="4EB29C07" w14:textId="77777777" w:rsidR="00783893" w:rsidRPr="0092180D" w:rsidRDefault="00783893" w:rsidP="00783893">
      <w:pPr>
        <w:pStyle w:val="Heading1"/>
        <w:jc w:val="both"/>
        <w:rPr>
          <w:lang w:val="en-US"/>
        </w:rPr>
      </w:pPr>
      <w:r>
        <w:rPr>
          <w:lang w:val="en-US"/>
        </w:rPr>
        <w:lastRenderedPageBreak/>
        <w:t>3</w:t>
      </w:r>
      <w:r w:rsidRPr="0092180D">
        <w:rPr>
          <w:lang w:val="en-US"/>
        </w:rPr>
        <w:tab/>
        <w:t>Summary</w:t>
      </w:r>
    </w:p>
    <w:p w14:paraId="307CEF73" w14:textId="5A62B5F0" w:rsidR="00742BDE" w:rsidRDefault="00742BDE" w:rsidP="00742BDE">
      <w:r>
        <w:t>In summary, we shared our views on left open issues for non-HST SFN multi-TRP scheme. Here, we summarize our proposals:</w:t>
      </w:r>
    </w:p>
    <w:p w14:paraId="17EAA164" w14:textId="2F6C2AF5" w:rsidR="00AF31AB" w:rsidRPr="00AF31AB" w:rsidRDefault="00AF31AB" w:rsidP="00742BDE">
      <w:pPr>
        <w:rPr>
          <w:b/>
          <w:bCs/>
          <w:i/>
          <w:iCs/>
        </w:rPr>
      </w:pPr>
      <w:r w:rsidRPr="00DE3E53">
        <w:rPr>
          <w:b/>
          <w:bCs/>
          <w:i/>
          <w:iCs/>
        </w:rPr>
        <w:t xml:space="preserve">Proposal 1: Introduce PDCCH requirement for </w:t>
      </w:r>
      <w:proofErr w:type="gramStart"/>
      <w:r w:rsidRPr="00DE3E53">
        <w:rPr>
          <w:b/>
          <w:bCs/>
          <w:i/>
          <w:iCs/>
        </w:rPr>
        <w:t>Multi-TRP</w:t>
      </w:r>
      <w:proofErr w:type="gramEnd"/>
      <w:r w:rsidRPr="00DE3E53">
        <w:rPr>
          <w:b/>
          <w:bCs/>
          <w:i/>
          <w:iCs/>
        </w:rPr>
        <w:t xml:space="preserve"> </w:t>
      </w:r>
      <w:r>
        <w:rPr>
          <w:b/>
          <w:bCs/>
          <w:i/>
          <w:iCs/>
        </w:rPr>
        <w:t>repetition transmission schemes</w:t>
      </w:r>
      <w:r w:rsidRPr="00DE3E53">
        <w:rPr>
          <w:b/>
          <w:bCs/>
          <w:i/>
          <w:iCs/>
        </w:rPr>
        <w:t>.</w:t>
      </w:r>
    </w:p>
    <w:p w14:paraId="35189947" w14:textId="1CAB16D6" w:rsidR="00783893" w:rsidRPr="00AF31AB" w:rsidRDefault="00AF31AB" w:rsidP="00783893">
      <w:pPr>
        <w:rPr>
          <w:b/>
          <w:bCs/>
          <w:i/>
          <w:iCs/>
        </w:rPr>
      </w:pPr>
      <w:r w:rsidRPr="009100F2">
        <w:rPr>
          <w:b/>
          <w:bCs/>
          <w:i/>
          <w:iCs/>
        </w:rPr>
        <w:t xml:space="preserve">Proposal 2: Not to define PDSCH requirement for verifying the rate-matching behavior. </w:t>
      </w:r>
    </w:p>
    <w:p w14:paraId="0BBCFF61" w14:textId="364E037D" w:rsidR="00783893" w:rsidRPr="00AF31AB" w:rsidRDefault="00AF31AB" w:rsidP="00783893">
      <w:pPr>
        <w:rPr>
          <w:rFonts w:cstheme="minorHAnsi"/>
          <w:b/>
          <w:bCs/>
          <w:i/>
          <w:iCs/>
          <w:lang w:val="en-GB"/>
        </w:rPr>
      </w:pPr>
      <w:r w:rsidRPr="00E82735">
        <w:rPr>
          <w:rFonts w:cstheme="minorHAnsi"/>
          <w:b/>
          <w:bCs/>
          <w:i/>
          <w:iCs/>
        </w:rPr>
        <w:t xml:space="preserve">Proposal 3: Not to define PDSCH requirement for </w:t>
      </w:r>
      <w:proofErr w:type="gramStart"/>
      <w:r w:rsidRPr="00E82735">
        <w:rPr>
          <w:rFonts w:cstheme="minorHAnsi"/>
          <w:b/>
          <w:bCs/>
          <w:i/>
          <w:iCs/>
        </w:rPr>
        <w:t>Multi-TRP</w:t>
      </w:r>
      <w:proofErr w:type="gramEnd"/>
      <w:r w:rsidRPr="00E82735">
        <w:rPr>
          <w:rFonts w:cstheme="minorHAnsi"/>
          <w:b/>
          <w:bCs/>
          <w:i/>
          <w:iCs/>
        </w:rPr>
        <w:t xml:space="preserve"> inter-cell operation.</w:t>
      </w:r>
    </w:p>
    <w:p w14:paraId="6C9DE3C2" w14:textId="3B0BC292" w:rsidR="00783893" w:rsidRPr="00AF31AB" w:rsidRDefault="00AF31AB" w:rsidP="00783893">
      <w:pPr>
        <w:rPr>
          <w:rFonts w:cstheme="minorHAnsi"/>
          <w:b/>
          <w:bCs/>
          <w:i/>
          <w:iCs/>
          <w:lang w:val="en-GB"/>
        </w:rPr>
      </w:pPr>
      <w:r w:rsidRPr="00782E77">
        <w:rPr>
          <w:rFonts w:cstheme="minorHAnsi"/>
          <w:b/>
          <w:bCs/>
          <w:i/>
          <w:iCs/>
          <w:lang w:val="en-GB"/>
        </w:rPr>
        <w:t>Proposal 4: Select FDM transmission scheme for PDCCH requirement</w:t>
      </w:r>
      <w:r>
        <w:rPr>
          <w:rFonts w:cstheme="minorHAnsi"/>
          <w:b/>
          <w:bCs/>
          <w:i/>
          <w:iCs/>
          <w:lang w:val="en-GB"/>
        </w:rPr>
        <w:t xml:space="preserve"> </w:t>
      </w:r>
      <w:r w:rsidRPr="00782E77">
        <w:rPr>
          <w:rFonts w:cstheme="minorHAnsi"/>
          <w:b/>
          <w:bCs/>
          <w:i/>
          <w:iCs/>
          <w:lang w:val="en-GB"/>
        </w:rPr>
        <w:t>(if introduced).</w:t>
      </w:r>
    </w:p>
    <w:p w14:paraId="00377A2C" w14:textId="5F3C1FB9" w:rsidR="00783893" w:rsidRPr="00AF31AB" w:rsidRDefault="00AF31AB" w:rsidP="00783893">
      <w:pPr>
        <w:rPr>
          <w:rFonts w:cstheme="minorHAnsi"/>
          <w:b/>
          <w:bCs/>
          <w:i/>
          <w:iCs/>
          <w:lang w:val="en-GB"/>
        </w:rPr>
      </w:pPr>
      <w:r w:rsidRPr="00782E77">
        <w:rPr>
          <w:rFonts w:cstheme="minorHAnsi"/>
          <w:b/>
          <w:bCs/>
          <w:i/>
          <w:iCs/>
          <w:lang w:val="en-GB"/>
        </w:rPr>
        <w:t>Proposal 5: Parameter configurations from previous test cases can be considered as baseline with necessary adaptations</w:t>
      </w:r>
      <w:r>
        <w:rPr>
          <w:rFonts w:cstheme="minorHAnsi"/>
          <w:b/>
          <w:bCs/>
          <w:i/>
          <w:iCs/>
          <w:lang w:val="en-GB"/>
        </w:rPr>
        <w:t xml:space="preserve"> </w:t>
      </w:r>
      <w:r w:rsidRPr="00782E77">
        <w:rPr>
          <w:rFonts w:cstheme="minorHAnsi"/>
          <w:b/>
          <w:bCs/>
          <w:i/>
          <w:iCs/>
          <w:lang w:val="en-GB"/>
        </w:rPr>
        <w:t>(if needed).</w:t>
      </w:r>
    </w:p>
    <w:p w14:paraId="6B56A4A7" w14:textId="77777777" w:rsidR="00783893" w:rsidRPr="00BC31DC" w:rsidRDefault="00783893" w:rsidP="00783893">
      <w:pPr>
        <w:pStyle w:val="Heading1"/>
        <w:jc w:val="both"/>
        <w:rPr>
          <w:lang w:val="en-US"/>
        </w:rPr>
      </w:pPr>
      <w:r w:rsidRPr="0092180D">
        <w:rPr>
          <w:lang w:val="en-US"/>
        </w:rPr>
        <w:t>References</w:t>
      </w:r>
    </w:p>
    <w:p w14:paraId="20A4DBFB" w14:textId="77777777" w:rsidR="00EA3C36" w:rsidRDefault="00EA3C36" w:rsidP="00EA3C36">
      <w:pPr>
        <w:ind w:left="720" w:hanging="720"/>
        <w:rPr>
          <w:rFonts w:ascii="Arial" w:hAnsi="Arial" w:cs="Arial"/>
          <w:color w:val="000000"/>
        </w:rPr>
      </w:pPr>
      <w:r w:rsidRPr="0051196B">
        <w:rPr>
          <w:rFonts w:ascii="Times New Roman" w:hAnsi="Times New Roman" w:cs="Times New Roman"/>
        </w:rPr>
        <w:t>[1]</w:t>
      </w:r>
      <w:r w:rsidRPr="0051196B">
        <w:rPr>
          <w:rFonts w:ascii="Times New Roman" w:hAnsi="Times New Roman" w:cs="Times New Roman"/>
        </w:rPr>
        <w:tab/>
      </w:r>
      <w:r w:rsidRPr="002527DB">
        <w:rPr>
          <w:rFonts w:ascii="Arial" w:hAnsi="Arial" w:cs="Arial"/>
        </w:rPr>
        <w:t>R4-2203090:</w:t>
      </w:r>
      <w:r>
        <w:rPr>
          <w:rFonts w:ascii="Times New Roman" w:hAnsi="Times New Roman" w:cs="Times New Roman"/>
        </w:rPr>
        <w:t xml:space="preserve"> </w:t>
      </w:r>
      <w:r w:rsidRPr="00C916BA">
        <w:rPr>
          <w:rFonts w:ascii="Arial" w:hAnsi="Arial" w:cs="Arial"/>
          <w:color w:val="000000"/>
        </w:rPr>
        <w:t>WF on general and CSI requirement for Rel-17 FeMIMO</w:t>
      </w:r>
      <w:r>
        <w:rPr>
          <w:rFonts w:ascii="Arial" w:hAnsi="Arial" w:cs="Arial"/>
          <w:color w:val="000000"/>
        </w:rPr>
        <w:t>, Samsung</w:t>
      </w:r>
    </w:p>
    <w:p w14:paraId="6F97FAA2" w14:textId="2B935AF8" w:rsidR="00EA3C36" w:rsidRDefault="00EA3C36" w:rsidP="00EA3C36">
      <w:pPr>
        <w:ind w:left="720" w:hanging="720"/>
        <w:rPr>
          <w:rFonts w:ascii="Arial" w:hAnsi="Arial" w:cs="Arial"/>
          <w:color w:val="000000"/>
        </w:rPr>
      </w:pPr>
      <w:r w:rsidRPr="0051196B">
        <w:rPr>
          <w:rFonts w:ascii="Times New Roman" w:hAnsi="Times New Roman" w:cs="Times New Roman"/>
        </w:rPr>
        <w:t>[</w:t>
      </w:r>
      <w:r>
        <w:rPr>
          <w:rFonts w:ascii="Times New Roman" w:hAnsi="Times New Roman" w:cs="Times New Roman"/>
        </w:rPr>
        <w:t>2</w:t>
      </w:r>
      <w:r w:rsidRPr="0051196B">
        <w:rPr>
          <w:rFonts w:ascii="Times New Roman" w:hAnsi="Times New Roman" w:cs="Times New Roman"/>
        </w:rPr>
        <w:t>]</w:t>
      </w:r>
      <w:r w:rsidRPr="0051196B">
        <w:rPr>
          <w:rFonts w:ascii="Times New Roman" w:hAnsi="Times New Roman" w:cs="Times New Roman"/>
        </w:rPr>
        <w:tab/>
      </w:r>
      <w:r w:rsidRPr="002527DB">
        <w:rPr>
          <w:rFonts w:ascii="Arial" w:hAnsi="Arial" w:cs="Arial"/>
        </w:rPr>
        <w:t>R4-220309</w:t>
      </w:r>
      <w:r w:rsidR="008226AA">
        <w:rPr>
          <w:rFonts w:ascii="Arial" w:hAnsi="Arial" w:cs="Arial"/>
        </w:rPr>
        <w:t>2</w:t>
      </w:r>
      <w:r w:rsidRPr="002527DB">
        <w:rPr>
          <w:rFonts w:ascii="Arial" w:hAnsi="Arial" w:cs="Arial"/>
        </w:rPr>
        <w:t>:</w:t>
      </w:r>
      <w:r>
        <w:rPr>
          <w:rFonts w:ascii="Times New Roman" w:hAnsi="Times New Roman" w:cs="Times New Roman"/>
        </w:rPr>
        <w:t xml:space="preserve"> </w:t>
      </w:r>
      <w:r w:rsidR="008226AA">
        <w:rPr>
          <w:rFonts w:ascii="Arial" w:hAnsi="Arial" w:cs="Arial"/>
          <w:color w:val="000000"/>
        </w:rPr>
        <w:t>WF on demodulation requirement for Enhancement on Multi-TRP, Huawei, HiSilicon</w:t>
      </w:r>
    </w:p>
    <w:p w14:paraId="75F77D1F" w14:textId="7397C671" w:rsidR="00783893" w:rsidRDefault="00783893" w:rsidP="00783893"/>
    <w:p w14:paraId="3288106A" w14:textId="77777777" w:rsidR="00783893" w:rsidRDefault="00783893" w:rsidP="00783893"/>
    <w:p w14:paraId="512FA904" w14:textId="77777777" w:rsidR="003D223E" w:rsidRDefault="00961618"/>
    <w:sectPr w:rsidR="003D22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414ED9"/>
    <w:multiLevelType w:val="hybridMultilevel"/>
    <w:tmpl w:val="1DB2812E"/>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D">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30B"/>
    <w:rsid w:val="00024484"/>
    <w:rsid w:val="0006038B"/>
    <w:rsid w:val="0009798E"/>
    <w:rsid w:val="000B0A92"/>
    <w:rsid w:val="00164BC3"/>
    <w:rsid w:val="001F4969"/>
    <w:rsid w:val="00321C13"/>
    <w:rsid w:val="003326DE"/>
    <w:rsid w:val="00347DB4"/>
    <w:rsid w:val="00393BB9"/>
    <w:rsid w:val="003D3CEE"/>
    <w:rsid w:val="003D7001"/>
    <w:rsid w:val="003E0126"/>
    <w:rsid w:val="0040475F"/>
    <w:rsid w:val="00475F93"/>
    <w:rsid w:val="00532153"/>
    <w:rsid w:val="0054030B"/>
    <w:rsid w:val="00697AD0"/>
    <w:rsid w:val="00742BDE"/>
    <w:rsid w:val="00782E77"/>
    <w:rsid w:val="00783893"/>
    <w:rsid w:val="007F25A1"/>
    <w:rsid w:val="008226AA"/>
    <w:rsid w:val="0084163D"/>
    <w:rsid w:val="009100F2"/>
    <w:rsid w:val="00927A03"/>
    <w:rsid w:val="00961618"/>
    <w:rsid w:val="009843A8"/>
    <w:rsid w:val="00987B24"/>
    <w:rsid w:val="009C1D59"/>
    <w:rsid w:val="00AC3E65"/>
    <w:rsid w:val="00AF31AB"/>
    <w:rsid w:val="00C20AC6"/>
    <w:rsid w:val="00CD17D9"/>
    <w:rsid w:val="00D04302"/>
    <w:rsid w:val="00DA1535"/>
    <w:rsid w:val="00DE3E53"/>
    <w:rsid w:val="00E82735"/>
    <w:rsid w:val="00EA3C36"/>
    <w:rsid w:val="00F06020"/>
    <w:rsid w:val="00F24E7F"/>
    <w:rsid w:val="00FB493E"/>
    <w:rsid w:val="00FC36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C583F"/>
  <w15:chartTrackingRefBased/>
  <w15:docId w15:val="{5C1C42CE-6989-47C1-A637-DA1708B3D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78389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54030B"/>
    <w:pPr>
      <w:tabs>
        <w:tab w:val="left" w:pos="1701"/>
        <w:tab w:val="right" w:pos="9639"/>
      </w:tabs>
      <w:spacing w:after="240"/>
    </w:pPr>
    <w:rPr>
      <w:rFonts w:ascii="Arial" w:hAnsi="Arial"/>
      <w:b/>
      <w:sz w:val="24"/>
    </w:rPr>
  </w:style>
  <w:style w:type="character" w:customStyle="1" w:styleId="Heading1Char">
    <w:name w:val="Heading 1 Char"/>
    <w:basedOn w:val="DefaultParagraphFont"/>
    <w:link w:val="Heading1"/>
    <w:rsid w:val="00783893"/>
    <w:rPr>
      <w:rFonts w:ascii="Arial" w:eastAsia="MS Mincho" w:hAnsi="Arial" w:cs="Times New Roman"/>
      <w:sz w:val="36"/>
      <w:szCs w:val="20"/>
      <w:lang w:val="en-GB" w:eastAsia="ja-JP"/>
    </w:rPr>
  </w:style>
  <w:style w:type="table" w:styleId="TableGrid">
    <w:name w:val="Table Grid"/>
    <w:basedOn w:val="TableNormal"/>
    <w:uiPriority w:val="39"/>
    <w:rsid w:val="00D043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04302"/>
    <w:rPr>
      <w:rFonts w:ascii="MS Mincho" w:eastAsia="MS Mincho" w:hAnsi="MS Mincho"/>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D04302"/>
    <w:pPr>
      <w:overflowPunct w:val="0"/>
      <w:autoSpaceDE w:val="0"/>
      <w:autoSpaceDN w:val="0"/>
      <w:adjustRightInd w:val="0"/>
      <w:spacing w:after="180" w:line="240" w:lineRule="auto"/>
      <w:ind w:firstLineChars="200" w:firstLine="420"/>
    </w:pPr>
    <w:rPr>
      <w:rFonts w:ascii="MS Mincho" w:eastAsia="MS Mincho" w:hAnsi="MS Mincho"/>
      <w:lang w:val="en-GB" w:eastAsia="en-US"/>
    </w:rPr>
  </w:style>
  <w:style w:type="paragraph" w:styleId="CommentText">
    <w:name w:val="annotation text"/>
    <w:basedOn w:val="Normal"/>
    <w:link w:val="CommentTextChar"/>
    <w:uiPriority w:val="99"/>
    <w:semiHidden/>
    <w:unhideWhenUsed/>
    <w:rsid w:val="00164BC3"/>
    <w:pPr>
      <w:spacing w:after="180" w:line="240" w:lineRule="auto"/>
    </w:pPr>
    <w:rPr>
      <w:rFonts w:ascii="Times New Roman" w:eastAsia="SimSun" w:hAnsi="Times New Roman" w:cs="Times New Roman"/>
      <w:sz w:val="20"/>
      <w:szCs w:val="20"/>
      <w:lang w:val="en-GB" w:eastAsia="en-US"/>
    </w:rPr>
  </w:style>
  <w:style w:type="character" w:customStyle="1" w:styleId="CommentTextChar">
    <w:name w:val="Comment Text Char"/>
    <w:basedOn w:val="DefaultParagraphFont"/>
    <w:link w:val="CommentText"/>
    <w:uiPriority w:val="99"/>
    <w:semiHidden/>
    <w:rsid w:val="00164BC3"/>
    <w:rPr>
      <w:rFonts w:ascii="Times New Roman" w:eastAsia="SimSun" w:hAnsi="Times New Roman" w:cs="Times New Roman"/>
      <w:sz w:val="20"/>
      <w:szCs w:val="20"/>
      <w:lang w:val="en-GB" w:eastAsia="en-US"/>
    </w:rPr>
  </w:style>
  <w:style w:type="character" w:styleId="CommentReference">
    <w:name w:val="annotation reference"/>
    <w:basedOn w:val="DefaultParagraphFont"/>
    <w:uiPriority w:val="99"/>
    <w:semiHidden/>
    <w:unhideWhenUsed/>
    <w:rsid w:val="00164BC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97393">
      <w:bodyDiv w:val="1"/>
      <w:marLeft w:val="0"/>
      <w:marRight w:val="0"/>
      <w:marTop w:val="0"/>
      <w:marBottom w:val="0"/>
      <w:divBdr>
        <w:top w:val="none" w:sz="0" w:space="0" w:color="auto"/>
        <w:left w:val="none" w:sz="0" w:space="0" w:color="auto"/>
        <w:bottom w:val="none" w:sz="0" w:space="0" w:color="auto"/>
        <w:right w:val="none" w:sz="0" w:space="0" w:color="auto"/>
      </w:divBdr>
    </w:div>
    <w:div w:id="504829634">
      <w:bodyDiv w:val="1"/>
      <w:marLeft w:val="0"/>
      <w:marRight w:val="0"/>
      <w:marTop w:val="0"/>
      <w:marBottom w:val="0"/>
      <w:divBdr>
        <w:top w:val="none" w:sz="0" w:space="0" w:color="auto"/>
        <w:left w:val="none" w:sz="0" w:space="0" w:color="auto"/>
        <w:bottom w:val="none" w:sz="0" w:space="0" w:color="auto"/>
        <w:right w:val="none" w:sz="0" w:space="0" w:color="auto"/>
      </w:divBdr>
    </w:div>
    <w:div w:id="554318443">
      <w:bodyDiv w:val="1"/>
      <w:marLeft w:val="0"/>
      <w:marRight w:val="0"/>
      <w:marTop w:val="0"/>
      <w:marBottom w:val="0"/>
      <w:divBdr>
        <w:top w:val="none" w:sz="0" w:space="0" w:color="auto"/>
        <w:left w:val="none" w:sz="0" w:space="0" w:color="auto"/>
        <w:bottom w:val="none" w:sz="0" w:space="0" w:color="auto"/>
        <w:right w:val="none" w:sz="0" w:space="0" w:color="auto"/>
      </w:divBdr>
    </w:div>
    <w:div w:id="625353072">
      <w:bodyDiv w:val="1"/>
      <w:marLeft w:val="0"/>
      <w:marRight w:val="0"/>
      <w:marTop w:val="0"/>
      <w:marBottom w:val="0"/>
      <w:divBdr>
        <w:top w:val="none" w:sz="0" w:space="0" w:color="auto"/>
        <w:left w:val="none" w:sz="0" w:space="0" w:color="auto"/>
        <w:bottom w:val="none" w:sz="0" w:space="0" w:color="auto"/>
        <w:right w:val="none" w:sz="0" w:space="0" w:color="auto"/>
      </w:divBdr>
    </w:div>
    <w:div w:id="725489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58FCA5-5853-446B-A419-7A726EC30E4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03E3DB2-F7C9-46A5-AD05-ACBC724C5F0B}">
  <ds:schemaRefs>
    <ds:schemaRef ds:uri="http://schemas.microsoft.com/sharepoint/v3/contenttype/forms"/>
  </ds:schemaRefs>
</ds:datastoreItem>
</file>

<file path=customXml/itemProps3.xml><?xml version="1.0" encoding="utf-8"?>
<ds:datastoreItem xmlns:ds="http://schemas.openxmlformats.org/officeDocument/2006/customXml" ds:itemID="{CD8A86D0-D98F-447D-A2C2-03E04D0693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4</Pages>
  <Words>1002</Words>
  <Characters>5714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Jiakai Shi</dc:creator>
  <cp:keywords/>
  <dc:description/>
  <cp:lastModifiedBy>Jiakai Shi</cp:lastModifiedBy>
  <cp:revision>33</cp:revision>
  <dcterms:created xsi:type="dcterms:W3CDTF">2022-02-07T03:15:00Z</dcterms:created>
  <dcterms:modified xsi:type="dcterms:W3CDTF">2022-02-14T15:29:00Z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